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2E" w:rsidRPr="00BD0A27" w:rsidRDefault="002F752E" w:rsidP="00C35368">
      <w:pPr>
        <w:spacing w:line="400" w:lineRule="exact"/>
        <w:rPr>
          <w:rFonts w:ascii="楷体" w:eastAsia="楷体" w:hAnsi="楷体" w:cs="Times New Roman"/>
          <w:sz w:val="32"/>
          <w:szCs w:val="32"/>
        </w:rPr>
      </w:pPr>
    </w:p>
    <w:p w:rsidR="00071F36" w:rsidRDefault="00071F36" w:rsidP="00C35368">
      <w:pPr>
        <w:spacing w:line="240" w:lineRule="atLeas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4A0BCD">
        <w:rPr>
          <w:rFonts w:ascii="华文行楷" w:eastAsia="华文行楷" w:hAnsi="Times New Roman" w:cs="Times New Roman" w:hint="eastAsia"/>
          <w:b/>
          <w:sz w:val="44"/>
          <w:szCs w:val="44"/>
        </w:rPr>
        <w:t>温馨提示</w:t>
      </w:r>
    </w:p>
    <w:p w:rsidR="002F752E" w:rsidRPr="004A0BCD" w:rsidRDefault="002F752E" w:rsidP="003F20E7">
      <w:pPr>
        <w:spacing w:line="240" w:lineRule="atLeast"/>
        <w:ind w:firstLineChars="200" w:firstLine="881"/>
        <w:jc w:val="center"/>
        <w:rPr>
          <w:rFonts w:ascii="华文行楷" w:eastAsia="华文行楷" w:hAnsi="Times New Roman" w:cs="Times New Roman"/>
          <w:b/>
          <w:sz w:val="44"/>
          <w:szCs w:val="44"/>
        </w:rPr>
      </w:pPr>
    </w:p>
    <w:p w:rsidR="00AB30EE" w:rsidRPr="00B30AFD" w:rsidRDefault="00AB30EE" w:rsidP="003F20E7">
      <w:pPr>
        <w:spacing w:line="240" w:lineRule="atLeast"/>
        <w:ind w:firstLineChars="200" w:firstLine="643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B30AFD">
        <w:rPr>
          <w:rFonts w:ascii="方正黑体简体" w:eastAsia="方正黑体简体" w:hAnsi="Times New Roman" w:cs="Times New Roman" w:hint="eastAsia"/>
          <w:b/>
          <w:sz w:val="32"/>
          <w:szCs w:val="32"/>
        </w:rPr>
        <w:t>一、入园要求</w:t>
      </w:r>
    </w:p>
    <w:p w:rsidR="001C4C99" w:rsidRPr="00BA6347" w:rsidRDefault="00071F36" w:rsidP="003F20E7">
      <w:pPr>
        <w:spacing w:line="24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创业者具有良好的职业道德和职业素质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，并</w:t>
      </w:r>
      <w:r>
        <w:rPr>
          <w:rFonts w:ascii="Times New Roman" w:eastAsia="方正仿宋简体" w:hAnsi="Times New Roman" w:cs="Times New Roman"/>
          <w:sz w:val="32"/>
          <w:szCs w:val="32"/>
        </w:rPr>
        <w:t>持有企业股份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企业注册成立时间不超过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24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个月。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创业者研究开发的项目（产品）必须符合国家产业指导政策，符合环境保护及其它相关标准的要求；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项目具有一定的创新性，具有较好的市场前景和产业化条件；产权（含知识产权）明确。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企业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拥有实施项目的技术团队，主要管理人员应具有大专以上学历或中级以上职称，研发人员应占员工总数的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 30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％以上。</w:t>
      </w:r>
      <w:r w:rsidR="001C4C99" w:rsidRPr="00BA6347">
        <w:rPr>
          <w:rFonts w:ascii="Times New Roman" w:eastAsia="方正仿宋简体" w:hAnsi="Times New Roman" w:cs="Times New Roman"/>
          <w:sz w:val="32"/>
          <w:szCs w:val="32"/>
        </w:rPr>
        <w:t>5.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企业注册地和主要研发、办公场所须在创业服务中心的孵化场地内。</w:t>
      </w:r>
      <w:r w:rsidR="001C4C99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6. </w:t>
      </w:r>
      <w:r w:rsidR="001C4C99" w:rsidRPr="00BA6347">
        <w:rPr>
          <w:rFonts w:ascii="Times New Roman" w:eastAsia="方正仿宋简体" w:hAnsi="Times New Roman" w:cs="Times New Roman"/>
          <w:sz w:val="32"/>
          <w:szCs w:val="32"/>
        </w:rPr>
        <w:t>企业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须</w:t>
      </w:r>
      <w:r w:rsidR="001C4C99" w:rsidRPr="00BA6347">
        <w:rPr>
          <w:rFonts w:ascii="Times New Roman" w:eastAsia="方正仿宋简体" w:hAnsi="Times New Roman" w:cs="Times New Roman"/>
          <w:bCs/>
          <w:sz w:val="32"/>
          <w:szCs w:val="32"/>
        </w:rPr>
        <w:t>遵守国家的有关法律、法规，</w:t>
      </w:r>
      <w:r w:rsidR="00AB30EE" w:rsidRPr="00BA6347">
        <w:rPr>
          <w:rFonts w:ascii="Times New Roman" w:eastAsia="方正仿宋简体" w:hAnsi="Times New Roman" w:cs="Times New Roman"/>
          <w:bCs/>
          <w:sz w:val="32"/>
          <w:szCs w:val="32"/>
        </w:rPr>
        <w:t>园区</w:t>
      </w:r>
      <w:r w:rsidR="00AB30EE">
        <w:rPr>
          <w:rFonts w:ascii="Times New Roman" w:eastAsia="方正仿宋简体" w:hAnsi="Times New Roman" w:cs="Times New Roman" w:hint="eastAsia"/>
          <w:bCs/>
          <w:sz w:val="32"/>
          <w:szCs w:val="32"/>
        </w:rPr>
        <w:t>的</w:t>
      </w:r>
      <w:r w:rsidR="00AB30EE" w:rsidRPr="00BA6347">
        <w:rPr>
          <w:rFonts w:ascii="Times New Roman" w:eastAsia="方正仿宋简体" w:hAnsi="Times New Roman" w:cs="Times New Roman"/>
          <w:bCs/>
          <w:sz w:val="32"/>
          <w:szCs w:val="32"/>
        </w:rPr>
        <w:t>规章制度</w:t>
      </w:r>
      <w:r w:rsidR="00AB30EE">
        <w:rPr>
          <w:rFonts w:ascii="Times New Roman" w:eastAsia="方正仿宋简体" w:hAnsi="Times New Roman" w:cs="Times New Roman" w:hint="eastAsia"/>
          <w:bCs/>
          <w:sz w:val="32"/>
          <w:szCs w:val="32"/>
        </w:rPr>
        <w:t>，</w:t>
      </w:r>
      <w:r w:rsidR="001C4C99" w:rsidRPr="00BA6347">
        <w:rPr>
          <w:rFonts w:ascii="Times New Roman" w:eastAsia="方正仿宋简体" w:hAnsi="Times New Roman" w:cs="Times New Roman"/>
          <w:bCs/>
          <w:sz w:val="32"/>
          <w:szCs w:val="32"/>
        </w:rPr>
        <w:t>合法经营</w:t>
      </w:r>
      <w:r w:rsidR="00AB30EE">
        <w:rPr>
          <w:rFonts w:ascii="Times New Roman" w:eastAsia="方正仿宋简体" w:hAnsi="Times New Roman" w:cs="Times New Roman" w:hint="eastAsia"/>
          <w:bCs/>
          <w:sz w:val="32"/>
          <w:szCs w:val="32"/>
        </w:rPr>
        <w:t>，遵章守纪。</w:t>
      </w:r>
    </w:p>
    <w:p w:rsidR="001C4C99" w:rsidRPr="00BA6347" w:rsidRDefault="00AB30EE" w:rsidP="003F20E7">
      <w:pPr>
        <w:widowControl/>
        <w:shd w:val="clear" w:color="auto" w:fill="FFFFFF"/>
        <w:spacing w:line="240" w:lineRule="atLeast"/>
        <w:ind w:firstLine="615"/>
        <w:rPr>
          <w:rFonts w:ascii="Times New Roman" w:eastAsia="楷体" w:hAnsi="Times New Roman" w:cs="Times New Roman"/>
          <w:b/>
          <w:spacing w:val="33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kern w:val="0"/>
          <w:sz w:val="32"/>
          <w:szCs w:val="32"/>
        </w:rPr>
        <w:t>二、</w:t>
      </w:r>
      <w:r w:rsidR="00541031" w:rsidRPr="00BA6347"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入园</w:t>
      </w:r>
      <w:r>
        <w:rPr>
          <w:rFonts w:ascii="Times New Roman" w:eastAsia="方正黑体简体" w:hAnsi="Times New Roman" w:cs="Times New Roman" w:hint="eastAsia"/>
          <w:b/>
          <w:kern w:val="0"/>
          <w:sz w:val="32"/>
          <w:szCs w:val="32"/>
        </w:rPr>
        <w:t>材料</w:t>
      </w:r>
    </w:p>
    <w:p w:rsidR="00B4168B" w:rsidRPr="008563A8" w:rsidRDefault="008563A8" w:rsidP="003F20E7">
      <w:pPr>
        <w:widowControl/>
        <w:shd w:val="clear" w:color="auto" w:fill="FFFFFF"/>
        <w:spacing w:line="240" w:lineRule="atLeast"/>
        <w:ind w:firstLine="615"/>
        <w:rPr>
          <w:rFonts w:ascii="Times New Roman" w:eastAsia="方正仿宋简体" w:hAnsi="Times New Roman" w:cs="Times New Roman"/>
          <w:sz w:val="32"/>
          <w:szCs w:val="32"/>
        </w:rPr>
      </w:pPr>
      <w:r w:rsidRPr="00BA6347">
        <w:rPr>
          <w:rFonts w:ascii="Times New Roman" w:eastAsia="方正仿宋简体" w:hAnsi="Times New Roman" w:cs="Times New Roman"/>
          <w:b/>
          <w:spacing w:val="33"/>
          <w:kern w:val="0"/>
          <w:sz w:val="32"/>
          <w:szCs w:val="32"/>
        </w:rPr>
        <w:t xml:space="preserve"> </w:t>
      </w:r>
      <w:r w:rsidR="00E30D11" w:rsidRPr="00BA6347">
        <w:rPr>
          <w:rFonts w:ascii="Times New Roman" w:eastAsia="方正仿宋简体" w:hAnsi="Times New Roman" w:cs="Times New Roman"/>
          <w:b/>
          <w:spacing w:val="33"/>
          <w:kern w:val="0"/>
          <w:sz w:val="32"/>
          <w:szCs w:val="32"/>
        </w:rPr>
        <w:t>(1)</w:t>
      </w:r>
      <w:r w:rsidR="00E30D11" w:rsidRPr="008563A8">
        <w:rPr>
          <w:rFonts w:ascii="Times New Roman" w:eastAsia="方正仿宋简体" w:hAnsi="Times New Roman" w:cs="Times New Roman"/>
          <w:b/>
          <w:sz w:val="32"/>
          <w:szCs w:val="32"/>
        </w:rPr>
        <w:t>未办理企业注册的创业项目</w:t>
      </w:r>
      <w:r w:rsidR="00E30D11" w:rsidRPr="008563A8">
        <w:rPr>
          <w:rFonts w:ascii="Times New Roman" w:eastAsia="方正仿宋简体" w:hAnsi="Times New Roman" w:cs="Times New Roman"/>
          <w:b/>
          <w:sz w:val="32"/>
          <w:szCs w:val="32"/>
        </w:rPr>
        <w:t>: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《项目入驻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审批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表》、《项目创业计划书》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或《项目可行性研究报告》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含项目简介、市场目标、项目可行性分析、投资方式、风险研究等内容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) ;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申请人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（创业者）个人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简历及创业团队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人员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的身份证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、学历证书、职称等证明材料原件及复印件</w:t>
      </w:r>
      <w:r w:rsidR="00E30D11" w:rsidRPr="008563A8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563A8" w:rsidRDefault="00E30D11" w:rsidP="003F20E7">
      <w:pPr>
        <w:widowControl/>
        <w:shd w:val="clear" w:color="auto" w:fill="FFFFFF"/>
        <w:spacing w:line="240" w:lineRule="atLeast"/>
        <w:ind w:firstLineChars="200" w:firstLine="774"/>
        <w:rPr>
          <w:rFonts w:ascii="Times New Roman" w:eastAsia="方正仿宋简体" w:hAnsi="Times New Roman" w:cs="Times New Roman"/>
          <w:sz w:val="32"/>
          <w:szCs w:val="32"/>
        </w:rPr>
      </w:pPr>
      <w:r w:rsidRPr="00BA6347">
        <w:rPr>
          <w:rFonts w:ascii="Times New Roman" w:eastAsia="方正仿宋简体" w:hAnsi="Times New Roman" w:cs="Times New Roman"/>
          <w:b/>
          <w:spacing w:val="33"/>
          <w:kern w:val="0"/>
          <w:sz w:val="32"/>
          <w:szCs w:val="32"/>
        </w:rPr>
        <w:t>(2)</w:t>
      </w:r>
      <w:r w:rsidRPr="008563A8">
        <w:rPr>
          <w:rFonts w:ascii="Times New Roman" w:eastAsia="方正仿宋简体" w:hAnsi="Times New Roman" w:cs="Times New Roman"/>
          <w:b/>
          <w:sz w:val="32"/>
          <w:szCs w:val="32"/>
        </w:rPr>
        <w:t>已注册成立企业的创业项目</w:t>
      </w:r>
      <w:r w:rsidR="008563A8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提交材料同未办理企业注册的创业项目，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还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须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另外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提交</w:t>
      </w:r>
      <w:r w:rsidR="00B4168B" w:rsidRPr="008563A8">
        <w:rPr>
          <w:rFonts w:ascii="Times New Roman" w:eastAsia="方正仿宋简体" w:hAnsi="Times New Roman" w:cs="Times New Roman"/>
          <w:sz w:val="32"/>
          <w:szCs w:val="32"/>
        </w:rPr>
        <w:t>：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公司营业执照原件及复印件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;</w:t>
      </w:r>
      <w:r w:rsidR="00B4168B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B4168B" w:rsidRPr="00BA6347">
        <w:rPr>
          <w:rFonts w:ascii="Times New Roman" w:eastAsia="方正仿宋简体" w:hAnsi="Times New Roman" w:cs="Times New Roman"/>
          <w:sz w:val="32"/>
          <w:szCs w:val="32"/>
        </w:rPr>
        <w:lastRenderedPageBreak/>
        <w:t>上年度财务报表（成立一年以上企业提供）；主要设备清单及布置图（生产型企业提供）；产品图</w:t>
      </w:r>
      <w:r w:rsidRPr="008563A8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30D11" w:rsidRPr="00AB30EE" w:rsidRDefault="008563A8" w:rsidP="003F20E7">
      <w:pPr>
        <w:widowControl/>
        <w:shd w:val="clear" w:color="auto" w:fill="FFFFFF"/>
        <w:spacing w:line="240" w:lineRule="atLeas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AB30EE">
        <w:rPr>
          <w:rFonts w:ascii="Times New Roman" w:eastAsia="方正仿宋简体" w:hAnsi="Times New Roman" w:cs="Times New Roman"/>
          <w:b/>
          <w:sz w:val="32"/>
          <w:szCs w:val="32"/>
        </w:rPr>
        <w:t>(</w:t>
      </w:r>
      <w:r w:rsidRPr="00AB30EE"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Pr="00AB30EE">
        <w:rPr>
          <w:rFonts w:ascii="Times New Roman" w:eastAsia="方正仿宋简体" w:hAnsi="Times New Roman" w:cs="Times New Roman"/>
          <w:b/>
          <w:sz w:val="32"/>
          <w:szCs w:val="32"/>
        </w:rPr>
        <w:t>)</w:t>
      </w:r>
      <w:r w:rsidR="00E30D11" w:rsidRPr="00AB30EE">
        <w:rPr>
          <w:rFonts w:ascii="Times New Roman" w:eastAsia="方正仿宋简体" w:hAnsi="Times New Roman" w:cs="Times New Roman"/>
          <w:b/>
          <w:sz w:val="32"/>
          <w:szCs w:val="32"/>
        </w:rPr>
        <w:t>其他材料</w:t>
      </w:r>
      <w:r w:rsidRPr="00AB30EE">
        <w:rPr>
          <w:rFonts w:ascii="Times New Roman" w:eastAsia="方正仿宋简体" w:hAnsi="Times New Roman" w:cs="Times New Roman" w:hint="eastAsia"/>
          <w:b/>
          <w:sz w:val="32"/>
          <w:szCs w:val="32"/>
        </w:rPr>
        <w:t>：</w:t>
      </w:r>
      <w:r w:rsidR="00E321FE" w:rsidRPr="008563A8">
        <w:rPr>
          <w:rFonts w:ascii="Times New Roman" w:eastAsia="方正仿宋简体" w:hAnsi="Times New Roman" w:cs="Times New Roman"/>
          <w:sz w:val="32"/>
          <w:szCs w:val="32"/>
        </w:rPr>
        <w:t>如</w:t>
      </w:r>
      <w:r w:rsidR="00E321FE" w:rsidRPr="00AB30EE">
        <w:rPr>
          <w:rFonts w:ascii="Times New Roman" w:eastAsia="方正仿宋简体" w:hAnsi="Times New Roman" w:cs="Times New Roman"/>
          <w:sz w:val="32"/>
          <w:szCs w:val="32"/>
        </w:rPr>
        <w:t>有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创业项目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 xml:space="preserve">( 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企业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)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技术含量、创新性和市场竞争力的相关证明材料如知识产权证明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 xml:space="preserve">; 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获奖证书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: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创业团队核心成员的相关证明材料等</w:t>
      </w:r>
      <w:r w:rsidR="00E321FE" w:rsidRPr="00AB30EE">
        <w:rPr>
          <w:rFonts w:ascii="Times New Roman" w:eastAsia="方正仿宋简体" w:hAnsi="Times New Roman" w:cs="Times New Roman"/>
          <w:sz w:val="32"/>
          <w:szCs w:val="32"/>
        </w:rPr>
        <w:t>可一并提供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B30EE" w:rsidRPr="00B30AFD" w:rsidRDefault="00B30AFD" w:rsidP="003F20E7">
      <w:pPr>
        <w:widowControl/>
        <w:shd w:val="clear" w:color="auto" w:fill="FFFFFF"/>
        <w:spacing w:line="240" w:lineRule="atLeast"/>
        <w:ind w:firstLine="615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kern w:val="0"/>
          <w:sz w:val="32"/>
          <w:szCs w:val="32"/>
        </w:rPr>
        <w:t>三、入园审批</w:t>
      </w:r>
    </w:p>
    <w:p w:rsidR="00E260C1" w:rsidRDefault="00BA6347" w:rsidP="003F20E7">
      <w:pPr>
        <w:widowControl/>
        <w:shd w:val="clear" w:color="auto" w:fill="FFFFFF"/>
        <w:spacing w:line="240" w:lineRule="atLeast"/>
        <w:ind w:firstLine="615"/>
        <w:rPr>
          <w:rFonts w:ascii="Times New Roman" w:eastAsia="方正仿宋简体" w:hAnsi="Times New Roman" w:cs="Times New Roman"/>
          <w:sz w:val="32"/>
          <w:szCs w:val="32"/>
        </w:rPr>
      </w:pPr>
      <w:r w:rsidRPr="00AB30EE">
        <w:rPr>
          <w:rFonts w:ascii="Times New Roman" w:eastAsia="方正仿宋简体" w:hAnsi="Times New Roman" w:cs="Times New Roman" w:hint="eastAsia"/>
          <w:sz w:val="32"/>
          <w:szCs w:val="32"/>
        </w:rPr>
        <w:t>中心</w:t>
      </w:r>
      <w:r w:rsidR="001C4C99" w:rsidRPr="00AB30EE">
        <w:rPr>
          <w:rFonts w:ascii="Times New Roman" w:eastAsia="方正仿宋简体" w:hAnsi="Times New Roman" w:cs="Times New Roman"/>
          <w:sz w:val="32"/>
          <w:szCs w:val="32"/>
        </w:rPr>
        <w:t>审核</w:t>
      </w:r>
      <w:r w:rsidRPr="00AB30EE">
        <w:rPr>
          <w:rFonts w:ascii="Times New Roman" w:eastAsia="方正仿宋简体" w:hAnsi="Times New Roman" w:cs="Times New Roman" w:hint="eastAsia"/>
          <w:sz w:val="32"/>
          <w:szCs w:val="32"/>
        </w:rPr>
        <w:t>创业项目，</w:t>
      </w:r>
      <w:r w:rsidR="001C4C99" w:rsidRPr="00AB30EE">
        <w:rPr>
          <w:rFonts w:ascii="Times New Roman" w:eastAsia="方正仿宋简体" w:hAnsi="Times New Roman" w:cs="Times New Roman"/>
          <w:sz w:val="32"/>
          <w:szCs w:val="32"/>
        </w:rPr>
        <w:t>审核通过则向主管单位备案，审核未通过则</w:t>
      </w:r>
      <w:r w:rsidR="00E30D11" w:rsidRPr="00AB30EE">
        <w:rPr>
          <w:rFonts w:ascii="Times New Roman" w:eastAsia="方正仿宋简体" w:hAnsi="Times New Roman" w:cs="Times New Roman"/>
          <w:sz w:val="32"/>
          <w:szCs w:val="32"/>
        </w:rPr>
        <w:t>向申请者反馈未通过原因。</w:t>
      </w:r>
      <w:r w:rsidR="00E260C1" w:rsidRPr="00AB30EE">
        <w:rPr>
          <w:rFonts w:ascii="Times New Roman" w:eastAsia="方正仿宋简体" w:hAnsi="Times New Roman" w:cs="Times New Roman"/>
          <w:sz w:val="32"/>
          <w:szCs w:val="32"/>
        </w:rPr>
        <w:t>备案通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过</w:t>
      </w:r>
      <w:r w:rsidR="00E30D11" w:rsidRPr="00BA6347">
        <w:rPr>
          <w:rFonts w:ascii="Times New Roman" w:eastAsia="方正仿宋简体" w:hAnsi="Times New Roman" w:cs="Times New Roman"/>
          <w:sz w:val="32"/>
          <w:szCs w:val="32"/>
        </w:rPr>
        <w:t>的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企业</w:t>
      </w:r>
      <w:r w:rsidR="00E30D11" w:rsidRPr="00BA6347">
        <w:rPr>
          <w:rFonts w:ascii="Times New Roman" w:eastAsia="方正仿宋简体" w:hAnsi="Times New Roman" w:cs="Times New Roman"/>
          <w:sz w:val="32"/>
          <w:szCs w:val="32"/>
        </w:rPr>
        <w:t>可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签订入孵协议</w:t>
      </w:r>
      <w:r w:rsidR="00E30D11" w:rsidRPr="00BA6347">
        <w:rPr>
          <w:rFonts w:ascii="Times New Roman" w:eastAsia="方正仿宋简体" w:hAnsi="Times New Roman" w:cs="Times New Roman"/>
          <w:sz w:val="32"/>
          <w:szCs w:val="32"/>
        </w:rPr>
        <w:t>，入园办公</w:t>
      </w:r>
      <w:r w:rsidR="00E260C1" w:rsidRPr="00BA634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C572A" w:rsidRDefault="004A0BCD" w:rsidP="003F20E7">
      <w:pPr>
        <w:widowControl/>
        <w:shd w:val="clear" w:color="auto" w:fill="FFFFFF"/>
        <w:spacing w:line="240" w:lineRule="atLeast"/>
        <w:ind w:firstLine="615"/>
        <w:rPr>
          <w:rFonts w:ascii="方正黑体简体" w:eastAsia="方正黑体简体" w:hAnsi="Times New Roman" w:cs="Times New Roman"/>
          <w:b/>
          <w:spacing w:val="33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pacing w:val="33"/>
          <w:kern w:val="0"/>
          <w:sz w:val="32"/>
          <w:szCs w:val="32"/>
        </w:rPr>
        <w:t>四</w:t>
      </w:r>
      <w:r w:rsidR="00E260C1" w:rsidRPr="00BA6347">
        <w:rPr>
          <w:rFonts w:ascii="方正黑体简体" w:eastAsia="方正黑体简体" w:hAnsi="Times New Roman" w:cs="Times New Roman" w:hint="eastAsia"/>
          <w:b/>
          <w:spacing w:val="33"/>
          <w:kern w:val="0"/>
          <w:sz w:val="32"/>
          <w:szCs w:val="32"/>
        </w:rPr>
        <w:t>、招引时间</w:t>
      </w:r>
      <w:r w:rsidR="00B30AFD">
        <w:rPr>
          <w:rFonts w:ascii="方正黑体简体" w:eastAsia="方正黑体简体" w:hAnsi="Times New Roman" w:cs="Times New Roman" w:hint="eastAsia"/>
          <w:b/>
          <w:spacing w:val="33"/>
          <w:kern w:val="0"/>
          <w:sz w:val="32"/>
          <w:szCs w:val="32"/>
        </w:rPr>
        <w:t xml:space="preserve">　</w:t>
      </w:r>
    </w:p>
    <w:p w:rsidR="00542BEA" w:rsidRPr="00BA6347" w:rsidRDefault="00EC572A" w:rsidP="003F20E7">
      <w:pPr>
        <w:widowControl/>
        <w:shd w:val="clear" w:color="auto" w:fill="FFFFFF"/>
        <w:spacing w:line="240" w:lineRule="atLeast"/>
        <w:ind w:firstLine="615"/>
        <w:rPr>
          <w:rFonts w:ascii="Times New Roman" w:eastAsia="方正仿宋简体" w:hAnsi="Times New Roman" w:cs="Times New Roman"/>
          <w:spacing w:val="33"/>
          <w:kern w:val="0"/>
          <w:sz w:val="32"/>
          <w:szCs w:val="32"/>
        </w:rPr>
      </w:pPr>
      <w:r w:rsidRPr="00EC572A">
        <w:rPr>
          <w:rFonts w:ascii="Times New Roman" w:eastAsia="方正仿宋简体" w:hAnsi="Times New Roman" w:cs="Times New Roman" w:hint="eastAsia"/>
          <w:sz w:val="32"/>
          <w:szCs w:val="32"/>
        </w:rPr>
        <w:t>项目招引</w:t>
      </w:r>
      <w:r w:rsidR="00E260C1" w:rsidRPr="00EC572A">
        <w:rPr>
          <w:rFonts w:ascii="Times New Roman" w:eastAsia="方正仿宋简体" w:hAnsi="Times New Roman" w:cs="Times New Roman"/>
          <w:sz w:val="32"/>
          <w:szCs w:val="32"/>
        </w:rPr>
        <w:t>长期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开展。</w:t>
      </w:r>
    </w:p>
    <w:p w:rsidR="00E260C1" w:rsidRPr="00BA6347" w:rsidRDefault="004A0BCD" w:rsidP="003F20E7">
      <w:pPr>
        <w:widowControl/>
        <w:shd w:val="clear" w:color="auto" w:fill="FFFFFF"/>
        <w:spacing w:line="240" w:lineRule="atLeast"/>
        <w:ind w:firstLine="615"/>
        <w:rPr>
          <w:rFonts w:ascii="方正黑体简体" w:eastAsia="方正黑体简体" w:hAnsi="Times New Roman" w:cs="Times New Roman"/>
          <w:b/>
          <w:spacing w:val="33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pacing w:val="33"/>
          <w:kern w:val="0"/>
          <w:sz w:val="32"/>
          <w:szCs w:val="32"/>
        </w:rPr>
        <w:t>五</w:t>
      </w:r>
      <w:r w:rsidR="00E260C1" w:rsidRPr="00BA6347">
        <w:rPr>
          <w:rFonts w:ascii="方正黑体简体" w:eastAsia="方正黑体简体" w:hAnsi="Times New Roman" w:cs="Times New Roman"/>
          <w:b/>
          <w:spacing w:val="33"/>
          <w:kern w:val="0"/>
          <w:sz w:val="32"/>
          <w:szCs w:val="32"/>
        </w:rPr>
        <w:t>、联系方式</w:t>
      </w:r>
    </w:p>
    <w:p w:rsidR="004354FC" w:rsidRDefault="00775E5E" w:rsidP="004354FC">
      <w:pPr>
        <w:spacing w:line="24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A6347">
        <w:rPr>
          <w:rFonts w:ascii="Times New Roman" w:eastAsia="方正仿宋简体" w:hAnsi="Times New Roman" w:cs="Times New Roman"/>
          <w:sz w:val="32"/>
          <w:szCs w:val="32"/>
        </w:rPr>
        <w:t>联系人：</w:t>
      </w:r>
      <w:r w:rsidR="004354FC" w:rsidRPr="00BA634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proofErr w:type="gramStart"/>
      <w:r w:rsidR="004354FC">
        <w:rPr>
          <w:rFonts w:ascii="Times New Roman" w:eastAsia="方正仿宋简体" w:hAnsi="Times New Roman" w:cs="Times New Roman" w:hint="eastAsia"/>
          <w:sz w:val="32"/>
          <w:szCs w:val="32"/>
        </w:rPr>
        <w:t>双昌科技</w:t>
      </w:r>
      <w:proofErr w:type="gramEnd"/>
      <w:r w:rsidR="004354FC">
        <w:rPr>
          <w:rFonts w:ascii="Times New Roman" w:eastAsia="方正仿宋简体" w:hAnsi="Times New Roman" w:cs="Times New Roman" w:hint="eastAsia"/>
          <w:sz w:val="32"/>
          <w:szCs w:val="32"/>
        </w:rPr>
        <w:t>服务公司</w:t>
      </w:r>
    </w:p>
    <w:p w:rsidR="00775E5E" w:rsidRPr="00BA6347" w:rsidRDefault="00775E5E" w:rsidP="003F20E7">
      <w:pPr>
        <w:spacing w:line="24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A6347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="004354FC" w:rsidRPr="004354FC">
        <w:rPr>
          <w:rFonts w:ascii="Times New Roman" w:eastAsia="方正仿宋简体" w:hAnsi="Times New Roman" w:cs="Times New Roman"/>
          <w:sz w:val="32"/>
          <w:szCs w:val="32"/>
        </w:rPr>
        <w:t>15223047003</w:t>
      </w:r>
    </w:p>
    <w:p w:rsidR="00BA6347" w:rsidRPr="00BA6347" w:rsidRDefault="00BA6347" w:rsidP="003F20E7">
      <w:pPr>
        <w:spacing w:line="24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A6347">
        <w:rPr>
          <w:rFonts w:ascii="Times New Roman" w:eastAsia="方正仿宋简体" w:hAnsi="Times New Roman" w:cs="Times New Roman"/>
          <w:sz w:val="32"/>
          <w:szCs w:val="32"/>
        </w:rPr>
        <w:t>园区地址：隆昌市黄土坡工业园环城东路</w:t>
      </w:r>
      <w:r w:rsidRPr="00BA6347">
        <w:rPr>
          <w:rFonts w:ascii="Times New Roman" w:eastAsia="方正仿宋简体" w:hAnsi="Times New Roman" w:cs="Times New Roman"/>
          <w:sz w:val="32"/>
          <w:szCs w:val="32"/>
        </w:rPr>
        <w:t>136</w:t>
      </w:r>
      <w:r w:rsidRPr="00BA6347">
        <w:rPr>
          <w:rFonts w:ascii="Times New Roman" w:eastAsia="方正仿宋简体" w:hAnsi="Times New Roman" w:cs="Times New Roman"/>
          <w:sz w:val="32"/>
          <w:szCs w:val="32"/>
        </w:rPr>
        <w:t>号</w:t>
      </w:r>
    </w:p>
    <w:p w:rsidR="00E321FE" w:rsidRPr="00BA6347" w:rsidRDefault="00E321FE" w:rsidP="00E20D91">
      <w:pPr>
        <w:spacing w:line="4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2E188E" w:rsidRPr="004C6CA0" w:rsidRDefault="00981E74" w:rsidP="002F752E">
      <w:pPr>
        <w:widowControl/>
        <w:shd w:val="clear" w:color="auto" w:fill="FFFFFF"/>
        <w:wordWrap w:val="0"/>
        <w:spacing w:line="400" w:lineRule="exact"/>
        <w:ind w:right="336"/>
        <w:jc w:val="right"/>
        <w:rPr>
          <w:rFonts w:ascii="楷体" w:eastAsia="楷体" w:hAnsi="楷体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pacing w:val="9"/>
          <w:kern w:val="0"/>
          <w:sz w:val="32"/>
          <w:szCs w:val="32"/>
        </w:rPr>
        <w:t xml:space="preserve">　　　　　</w:t>
      </w:r>
    </w:p>
    <w:p w:rsidR="00F119E1" w:rsidRPr="004354FC" w:rsidRDefault="00F119E1" w:rsidP="00F119E1">
      <w:pPr>
        <w:spacing w:line="40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bookmarkStart w:id="0" w:name="_GoBack"/>
      <w:bookmarkEnd w:id="0"/>
    </w:p>
    <w:sectPr w:rsidR="00F119E1" w:rsidRPr="004354FC" w:rsidSect="00BA634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刘梦吟书法行楷简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88E"/>
    <w:rsid w:val="000053F1"/>
    <w:rsid w:val="00006CA8"/>
    <w:rsid w:val="00027EE1"/>
    <w:rsid w:val="000509C7"/>
    <w:rsid w:val="00071F36"/>
    <w:rsid w:val="00076B6D"/>
    <w:rsid w:val="000835C9"/>
    <w:rsid w:val="000B071F"/>
    <w:rsid w:val="001C4C99"/>
    <w:rsid w:val="001C693E"/>
    <w:rsid w:val="001D1190"/>
    <w:rsid w:val="001E0906"/>
    <w:rsid w:val="001E0D0A"/>
    <w:rsid w:val="0025733A"/>
    <w:rsid w:val="0028403C"/>
    <w:rsid w:val="0028726B"/>
    <w:rsid w:val="002B3C09"/>
    <w:rsid w:val="002E188E"/>
    <w:rsid w:val="002E746C"/>
    <w:rsid w:val="002F1FB2"/>
    <w:rsid w:val="002F752E"/>
    <w:rsid w:val="003954DF"/>
    <w:rsid w:val="003F20E7"/>
    <w:rsid w:val="0042305F"/>
    <w:rsid w:val="004243BE"/>
    <w:rsid w:val="004354FC"/>
    <w:rsid w:val="004A0BCD"/>
    <w:rsid w:val="004C6CA0"/>
    <w:rsid w:val="00513564"/>
    <w:rsid w:val="00515BB6"/>
    <w:rsid w:val="00541031"/>
    <w:rsid w:val="00542BEA"/>
    <w:rsid w:val="0057569B"/>
    <w:rsid w:val="00585041"/>
    <w:rsid w:val="005B4611"/>
    <w:rsid w:val="005B60C1"/>
    <w:rsid w:val="005D28C5"/>
    <w:rsid w:val="00611F4B"/>
    <w:rsid w:val="0062573F"/>
    <w:rsid w:val="006825B7"/>
    <w:rsid w:val="00711301"/>
    <w:rsid w:val="00752A12"/>
    <w:rsid w:val="00752F87"/>
    <w:rsid w:val="00775E5E"/>
    <w:rsid w:val="00781C7F"/>
    <w:rsid w:val="007A4EA8"/>
    <w:rsid w:val="007C5EC3"/>
    <w:rsid w:val="00805CAE"/>
    <w:rsid w:val="008563A8"/>
    <w:rsid w:val="00880F52"/>
    <w:rsid w:val="0088276B"/>
    <w:rsid w:val="00912991"/>
    <w:rsid w:val="00947C08"/>
    <w:rsid w:val="00981E74"/>
    <w:rsid w:val="009E3F88"/>
    <w:rsid w:val="009E4252"/>
    <w:rsid w:val="009E4579"/>
    <w:rsid w:val="00A03424"/>
    <w:rsid w:val="00A123AB"/>
    <w:rsid w:val="00A661FD"/>
    <w:rsid w:val="00A72351"/>
    <w:rsid w:val="00A805E0"/>
    <w:rsid w:val="00AB30EE"/>
    <w:rsid w:val="00B179C2"/>
    <w:rsid w:val="00B30AFD"/>
    <w:rsid w:val="00B4168B"/>
    <w:rsid w:val="00B62E02"/>
    <w:rsid w:val="00B65361"/>
    <w:rsid w:val="00B94919"/>
    <w:rsid w:val="00BA6347"/>
    <w:rsid w:val="00BC1BFE"/>
    <w:rsid w:val="00BD0A27"/>
    <w:rsid w:val="00BD4081"/>
    <w:rsid w:val="00C329A3"/>
    <w:rsid w:val="00C35368"/>
    <w:rsid w:val="00C755A5"/>
    <w:rsid w:val="00C86B34"/>
    <w:rsid w:val="00D06371"/>
    <w:rsid w:val="00D161F5"/>
    <w:rsid w:val="00D360A9"/>
    <w:rsid w:val="00D37A0C"/>
    <w:rsid w:val="00D515E0"/>
    <w:rsid w:val="00D51B40"/>
    <w:rsid w:val="00DB317A"/>
    <w:rsid w:val="00DC42A5"/>
    <w:rsid w:val="00DE203E"/>
    <w:rsid w:val="00E20D91"/>
    <w:rsid w:val="00E260C1"/>
    <w:rsid w:val="00E30D11"/>
    <w:rsid w:val="00E321FE"/>
    <w:rsid w:val="00E978E4"/>
    <w:rsid w:val="00EC572A"/>
    <w:rsid w:val="00ED7675"/>
    <w:rsid w:val="00EE11B6"/>
    <w:rsid w:val="00EE2467"/>
    <w:rsid w:val="00F05541"/>
    <w:rsid w:val="00F068AD"/>
    <w:rsid w:val="00F119E1"/>
    <w:rsid w:val="00F50E34"/>
    <w:rsid w:val="00F92C1B"/>
    <w:rsid w:val="00FB1C81"/>
    <w:rsid w:val="00FC5AE7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5559"/>
  <w15:docId w15:val="{EBF15CF0-70A7-4E8D-AC2E-848FDB8E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">
    <w:name w:val="paragraph"/>
    <w:basedOn w:val="a"/>
    <w:rsid w:val="00A034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0D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30D11"/>
    <w:rPr>
      <w:sz w:val="18"/>
      <w:szCs w:val="18"/>
    </w:rPr>
  </w:style>
  <w:style w:type="character" w:styleId="a6">
    <w:name w:val="Hyperlink"/>
    <w:basedOn w:val="a0"/>
    <w:uiPriority w:val="99"/>
    <w:unhideWhenUsed/>
    <w:rsid w:val="00B41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pc-50</cp:lastModifiedBy>
  <cp:revision>3</cp:revision>
  <dcterms:created xsi:type="dcterms:W3CDTF">2022-03-17T09:02:00Z</dcterms:created>
  <dcterms:modified xsi:type="dcterms:W3CDTF">2025-02-25T01:10:00Z</dcterms:modified>
</cp:coreProperties>
</file>